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CC012" w14:textId="6A80599E" w:rsidR="004173C4" w:rsidRDefault="004173C4" w:rsidP="004173C4">
      <w:pPr>
        <w:jc w:val="center"/>
        <w:rPr>
          <w:rFonts w:ascii="ＭＳ Ｐ明朝" w:eastAsia="ＭＳ Ｐ明朝" w:hAnsi="ＭＳ Ｐ明朝" w:hint="eastAsia"/>
          <w:b/>
          <w:bCs/>
        </w:rPr>
      </w:pPr>
      <w:r>
        <w:rPr>
          <w:rFonts w:ascii="ＭＳ Ｐ明朝" w:eastAsia="ＭＳ Ｐ明朝" w:hAnsi="ＭＳ Ｐ明朝" w:hint="eastAsia"/>
          <w:b/>
          <w:bCs/>
        </w:rPr>
        <w:t>＜早期改善計画策定支援事業（金融機関用）の補足連絡＞</w:t>
      </w:r>
    </w:p>
    <w:p w14:paraId="4DC3AE51" w14:textId="77777777" w:rsidR="004173C4" w:rsidRDefault="004173C4" w:rsidP="004173C4">
      <w:pPr>
        <w:rPr>
          <w:rFonts w:ascii="ＭＳ Ｐ明朝" w:eastAsia="ＭＳ Ｐ明朝" w:hAnsi="ＭＳ Ｐ明朝" w:hint="eastAsia"/>
          <w:b/>
          <w:bCs/>
        </w:rPr>
      </w:pPr>
    </w:p>
    <w:p w14:paraId="40D60C10" w14:textId="02DF4829" w:rsidR="0098141D" w:rsidRPr="004173C4" w:rsidRDefault="00D6028F" w:rsidP="004173C4">
      <w:pPr>
        <w:pStyle w:val="a3"/>
        <w:numPr>
          <w:ilvl w:val="0"/>
          <w:numId w:val="3"/>
        </w:numPr>
        <w:ind w:leftChars="0"/>
        <w:rPr>
          <w:rFonts w:ascii="ＭＳ Ｐ明朝" w:eastAsia="ＭＳ Ｐ明朝" w:hAnsi="ＭＳ Ｐ明朝"/>
          <w:b/>
          <w:bCs/>
        </w:rPr>
      </w:pPr>
      <w:r w:rsidRPr="004173C4">
        <w:rPr>
          <w:rFonts w:ascii="ＭＳ Ｐ明朝" w:eastAsia="ＭＳ Ｐ明朝" w:hAnsi="ＭＳ Ｐ明朝" w:hint="eastAsia"/>
          <w:b/>
          <w:bCs/>
        </w:rPr>
        <w:t>経営改善計画における「４．損益計画」</w:t>
      </w:r>
      <w:r w:rsidR="00C932A5" w:rsidRPr="004173C4">
        <w:rPr>
          <w:rFonts w:ascii="ＭＳ Ｐ明朝" w:eastAsia="ＭＳ Ｐ明朝" w:hAnsi="ＭＳ Ｐ明朝" w:hint="eastAsia"/>
          <w:b/>
          <w:bCs/>
        </w:rPr>
        <w:t>の期間について</w:t>
      </w:r>
    </w:p>
    <w:p w14:paraId="6FCD35BC" w14:textId="77777777" w:rsidR="00EC4CAD" w:rsidRDefault="00EC4CAD" w:rsidP="00EC4CAD">
      <w:pPr>
        <w:rPr>
          <w:rFonts w:ascii="ＭＳ Ｐ明朝" w:eastAsia="ＭＳ Ｐ明朝" w:hAnsi="ＭＳ Ｐ明朝"/>
          <w:b/>
          <w:bCs/>
        </w:rPr>
      </w:pPr>
    </w:p>
    <w:p w14:paraId="27944ED0" w14:textId="38E574AF" w:rsidR="00120D19" w:rsidRPr="00120D19" w:rsidRDefault="00120D19" w:rsidP="00EC4CAD">
      <w:pPr>
        <w:rPr>
          <w:rFonts w:ascii="ＭＳ Ｐ明朝" w:eastAsia="ＭＳ Ｐ明朝" w:hAnsi="ＭＳ Ｐ明朝"/>
        </w:rPr>
      </w:pPr>
      <w:r w:rsidRPr="00120D19">
        <w:rPr>
          <w:rFonts w:ascii="ＭＳ Ｐ明朝" w:eastAsia="ＭＳ Ｐ明朝" w:hAnsi="ＭＳ Ｐ明朝" w:hint="eastAsia"/>
        </w:rPr>
        <w:t>金融機関向け説明を受けて、下記のような運用になりましたので、確認をお願いします。</w:t>
      </w:r>
    </w:p>
    <w:p w14:paraId="44E25B78" w14:textId="77777777" w:rsidR="00120D19" w:rsidRPr="00EC4CAD" w:rsidRDefault="00120D19" w:rsidP="00EC4CAD">
      <w:pPr>
        <w:rPr>
          <w:rFonts w:ascii="ＭＳ Ｐ明朝" w:eastAsia="ＭＳ Ｐ明朝" w:hAnsi="ＭＳ Ｐ明朝"/>
          <w:b/>
          <w:bCs/>
        </w:rPr>
      </w:pPr>
    </w:p>
    <w:p w14:paraId="3278A08D" w14:textId="637CB4E8" w:rsidR="00D6028F" w:rsidRPr="001337F4" w:rsidRDefault="00120D19" w:rsidP="00D6028F">
      <w:pPr>
        <w:rPr>
          <w:rFonts w:ascii="ＭＳ Ｐ明朝" w:eastAsia="ＭＳ Ｐ明朝" w:hAnsi="ＭＳ Ｐ明朝"/>
        </w:rPr>
      </w:pPr>
      <w:r>
        <w:rPr>
          <w:rFonts w:ascii="ＭＳ Ｐ明朝" w:eastAsia="ＭＳ Ｐ明朝" w:hAnsi="ＭＳ Ｐ明朝" w:hint="eastAsia"/>
        </w:rPr>
        <w:t>＜</w:t>
      </w:r>
      <w:r w:rsidR="00C932A5" w:rsidRPr="001337F4">
        <w:rPr>
          <w:rFonts w:ascii="ＭＳ Ｐ明朝" w:eastAsia="ＭＳ Ｐ明朝" w:hAnsi="ＭＳ Ｐ明朝" w:hint="eastAsia"/>
        </w:rPr>
        <w:t>原則</w:t>
      </w:r>
      <w:r>
        <w:rPr>
          <w:rFonts w:ascii="ＭＳ Ｐ明朝" w:eastAsia="ＭＳ Ｐ明朝" w:hAnsi="ＭＳ Ｐ明朝" w:hint="eastAsia"/>
        </w:rPr>
        <w:t>＞</w:t>
      </w:r>
      <w:r w:rsidR="00C932A5" w:rsidRPr="001337F4">
        <w:rPr>
          <w:rFonts w:ascii="ＭＳ Ｐ明朝" w:eastAsia="ＭＳ Ｐ明朝" w:hAnsi="ＭＳ Ｐ明朝" w:hint="eastAsia"/>
        </w:rPr>
        <w:t xml:space="preserve">　伴走支援期間の３年間（３事業年度）分を作成する。</w:t>
      </w:r>
    </w:p>
    <w:p w14:paraId="658A3B9E" w14:textId="77777777" w:rsidR="00D6028F" w:rsidRPr="00120D19" w:rsidRDefault="00D6028F" w:rsidP="00D6028F">
      <w:pPr>
        <w:rPr>
          <w:rFonts w:ascii="ＭＳ Ｐ明朝" w:eastAsia="ＭＳ Ｐ明朝" w:hAnsi="ＭＳ Ｐ明朝"/>
        </w:rPr>
      </w:pPr>
    </w:p>
    <w:p w14:paraId="13CE76B4" w14:textId="26565FD1" w:rsidR="00D6028F" w:rsidRPr="001337F4" w:rsidRDefault="00120D19" w:rsidP="00D6028F">
      <w:pPr>
        <w:rPr>
          <w:rFonts w:ascii="ＭＳ Ｐ明朝" w:eastAsia="ＭＳ Ｐ明朝" w:hAnsi="ＭＳ Ｐ明朝"/>
        </w:rPr>
      </w:pPr>
      <w:r>
        <w:rPr>
          <w:rFonts w:ascii="ＭＳ Ｐ明朝" w:eastAsia="ＭＳ Ｐ明朝" w:hAnsi="ＭＳ Ｐ明朝" w:hint="eastAsia"/>
        </w:rPr>
        <w:t>＜</w:t>
      </w:r>
      <w:r w:rsidR="00C932A5" w:rsidRPr="001337F4">
        <w:rPr>
          <w:rFonts w:ascii="ＭＳ Ｐ明朝" w:eastAsia="ＭＳ Ｐ明朝" w:hAnsi="ＭＳ Ｐ明朝" w:hint="eastAsia"/>
        </w:rPr>
        <w:t>例外</w:t>
      </w:r>
      <w:r>
        <w:rPr>
          <w:rFonts w:ascii="ＭＳ Ｐ明朝" w:eastAsia="ＭＳ Ｐ明朝" w:hAnsi="ＭＳ Ｐ明朝" w:hint="eastAsia"/>
        </w:rPr>
        <w:t>＞</w:t>
      </w:r>
    </w:p>
    <w:p w14:paraId="6285DF3B" w14:textId="0ED9F062" w:rsidR="00D6028F" w:rsidRPr="001337F4" w:rsidRDefault="00C932A5" w:rsidP="00D6028F">
      <w:pPr>
        <w:rPr>
          <w:rFonts w:ascii="ＭＳ Ｐ明朝" w:eastAsia="ＭＳ Ｐ明朝" w:hAnsi="ＭＳ Ｐ明朝"/>
        </w:rPr>
      </w:pPr>
      <w:r w:rsidRPr="001337F4">
        <w:rPr>
          <w:rFonts w:ascii="ＭＳ Ｐ明朝" w:eastAsia="ＭＳ Ｐ明朝" w:hAnsi="ＭＳ Ｐ明朝" w:hint="eastAsia"/>
        </w:rPr>
        <w:t xml:space="preserve">　</w:t>
      </w:r>
      <w:r w:rsidR="001337F4" w:rsidRPr="001337F4">
        <w:rPr>
          <w:rFonts w:ascii="ＭＳ Ｐ明朝" w:eastAsia="ＭＳ Ｐ明朝" w:hAnsi="ＭＳ Ｐ明朝" w:hint="eastAsia"/>
        </w:rPr>
        <w:t>計画策定時点において、計画２期目、３期目の数値を算出することが難しいと考えられる場合（ex：計画０期中に新事業を開始する予定等）には、当初計画は計画１期目までの損益計画のみの記載でも</w:t>
      </w:r>
      <w:r w:rsidR="00EC4CAD">
        <w:rPr>
          <w:rFonts w:ascii="ＭＳ Ｐ明朝" w:eastAsia="ＭＳ Ｐ明朝" w:hAnsi="ＭＳ Ｐ明朝" w:hint="eastAsia"/>
        </w:rPr>
        <w:t>条件を満たした改善計画として取り扱っても</w:t>
      </w:r>
      <w:r w:rsidR="00120D19">
        <w:rPr>
          <w:rFonts w:ascii="ＭＳ Ｐ明朝" w:eastAsia="ＭＳ Ｐ明朝" w:hAnsi="ＭＳ Ｐ明朝" w:hint="eastAsia"/>
        </w:rPr>
        <w:t>構わない。</w:t>
      </w:r>
    </w:p>
    <w:p w14:paraId="502B8C63" w14:textId="692FD5B3" w:rsidR="001337F4" w:rsidRPr="001337F4" w:rsidRDefault="001337F4" w:rsidP="00D6028F">
      <w:pPr>
        <w:rPr>
          <w:rFonts w:ascii="ＭＳ Ｐ明朝" w:eastAsia="ＭＳ Ｐ明朝" w:hAnsi="ＭＳ Ｐ明朝"/>
        </w:rPr>
      </w:pPr>
      <w:r w:rsidRPr="001337F4">
        <w:rPr>
          <w:rFonts w:ascii="ＭＳ Ｐ明朝" w:eastAsia="ＭＳ Ｐ明朝" w:hAnsi="ＭＳ Ｐ明朝" w:hint="eastAsia"/>
        </w:rPr>
        <w:t xml:space="preserve">　但し、３年間の伴走支援は必要であるため、後日（ex:算出が可能となった時期等）に２期目、３期目の損益計画を作成し、協議会に提出する必要あり。</w:t>
      </w:r>
    </w:p>
    <w:p w14:paraId="5B764060" w14:textId="1550C4E6" w:rsidR="00D6028F" w:rsidRDefault="001337F4" w:rsidP="00D6028F">
      <w:pPr>
        <w:rPr>
          <w:rFonts w:ascii="ＭＳ Ｐ明朝" w:eastAsia="ＭＳ Ｐ明朝" w:hAnsi="ＭＳ Ｐ明朝"/>
        </w:rPr>
      </w:pPr>
      <w:r w:rsidRPr="001337F4">
        <w:rPr>
          <w:rFonts w:ascii="ＭＳ Ｐ明朝" w:eastAsia="ＭＳ Ｐ明朝" w:hAnsi="ＭＳ Ｐ明朝" w:hint="eastAsia"/>
        </w:rPr>
        <w:t xml:space="preserve">　※２期目の伴走支援報告書提出時に損益計画と伴走支援報告書を同時に提出する</w:t>
      </w:r>
      <w:r w:rsidR="00EC4CAD">
        <w:rPr>
          <w:rFonts w:ascii="ＭＳ Ｐ明朝" w:eastAsia="ＭＳ Ｐ明朝" w:hAnsi="ＭＳ Ｐ明朝" w:hint="eastAsia"/>
        </w:rPr>
        <w:t>等</w:t>
      </w:r>
    </w:p>
    <w:p w14:paraId="73AF8315" w14:textId="41DED157" w:rsidR="00EC4CAD" w:rsidRPr="00EC4CAD" w:rsidRDefault="00EC4CAD" w:rsidP="00D6028F">
      <w:pPr>
        <w:rPr>
          <w:rFonts w:ascii="ＭＳ Ｐ明朝" w:eastAsia="ＭＳ Ｐ明朝" w:hAnsi="ＭＳ Ｐ明朝"/>
        </w:rPr>
      </w:pPr>
      <w:r>
        <w:rPr>
          <w:rFonts w:ascii="ＭＳ Ｐ明朝" w:eastAsia="ＭＳ Ｐ明朝" w:hAnsi="ＭＳ Ｐ明朝" w:hint="eastAsia"/>
        </w:rPr>
        <w:t xml:space="preserve">　※なお、アクションプランの行動計画や目標数値についても、同様に取り扱って構わない。</w:t>
      </w:r>
    </w:p>
    <w:p w14:paraId="2BDF8218" w14:textId="77777777" w:rsidR="004173C4" w:rsidRDefault="004173C4" w:rsidP="004173C4">
      <w:pPr>
        <w:rPr>
          <w:b/>
          <w:bCs/>
        </w:rPr>
      </w:pPr>
    </w:p>
    <w:p w14:paraId="74EDAB17" w14:textId="77777777" w:rsidR="004173C4" w:rsidRDefault="004173C4" w:rsidP="004173C4">
      <w:pPr>
        <w:rPr>
          <w:b/>
          <w:bCs/>
        </w:rPr>
      </w:pPr>
    </w:p>
    <w:p w14:paraId="4F1DC075" w14:textId="79E60AC1" w:rsidR="00D6028F" w:rsidRPr="004173C4" w:rsidRDefault="004173C4" w:rsidP="004173C4">
      <w:pPr>
        <w:rPr>
          <w:b/>
          <w:bCs/>
        </w:rPr>
      </w:pPr>
      <w:r>
        <w:rPr>
          <w:rFonts w:hint="eastAsia"/>
          <w:b/>
          <w:bCs/>
        </w:rPr>
        <w:t>２．</w:t>
      </w:r>
      <w:r w:rsidR="00EC4CAD" w:rsidRPr="004173C4">
        <w:rPr>
          <w:rFonts w:hint="eastAsia"/>
          <w:b/>
          <w:bCs/>
        </w:rPr>
        <w:t>早期改善計画策定支援事業の</w:t>
      </w:r>
      <w:r w:rsidR="00D6028F" w:rsidRPr="004173C4">
        <w:rPr>
          <w:rFonts w:hint="eastAsia"/>
          <w:b/>
          <w:bCs/>
        </w:rPr>
        <w:t>従事時間管理表の取扱いについて</w:t>
      </w:r>
    </w:p>
    <w:p w14:paraId="0DB36AF5" w14:textId="4FA7D01D" w:rsidR="0019229F" w:rsidRDefault="0019229F" w:rsidP="00EC4CAD">
      <w:pPr>
        <w:rPr>
          <w:b/>
          <w:bCs/>
        </w:rPr>
      </w:pPr>
    </w:p>
    <w:p w14:paraId="1BE7CE41" w14:textId="13372F4A" w:rsidR="00120D19" w:rsidRPr="00120D19" w:rsidRDefault="00120D19" w:rsidP="00EC4CAD">
      <w:pPr>
        <w:rPr>
          <w:rFonts w:ascii="ＭＳ Ｐ明朝" w:eastAsia="ＭＳ Ｐ明朝" w:hAnsi="ＭＳ Ｐ明朝"/>
        </w:rPr>
      </w:pPr>
      <w:r w:rsidRPr="00120D19">
        <w:rPr>
          <w:rFonts w:ascii="ＭＳ Ｐ明朝" w:eastAsia="ＭＳ Ｐ明朝" w:hAnsi="ＭＳ Ｐ明朝" w:hint="eastAsia"/>
        </w:rPr>
        <w:t>ＦＡＱの改訂に伴い、従事時間管理表については15分単位で記入することが認められることになりました。</w:t>
      </w:r>
    </w:p>
    <w:p w14:paraId="611AD493" w14:textId="2BB16B85" w:rsidR="00120D19" w:rsidRDefault="00120D19" w:rsidP="00EC4CAD">
      <w:pPr>
        <w:rPr>
          <w:rFonts w:ascii="ＭＳ Ｐ明朝" w:eastAsia="ＭＳ Ｐ明朝" w:hAnsi="ＭＳ Ｐ明朝"/>
        </w:rPr>
      </w:pPr>
      <w:r w:rsidRPr="00120D19">
        <w:rPr>
          <w:rFonts w:ascii="ＭＳ Ｐ明朝" w:eastAsia="ＭＳ Ｐ明朝" w:hAnsi="ＭＳ Ｐ明朝" w:hint="eastAsia"/>
        </w:rPr>
        <w:t>よって、今後の支払申請時の従事時間管理表については、15分単位のものを</w:t>
      </w:r>
      <w:r>
        <w:rPr>
          <w:rFonts w:ascii="ＭＳ Ｐ明朝" w:eastAsia="ＭＳ Ｐ明朝" w:hAnsi="ＭＳ Ｐ明朝" w:hint="eastAsia"/>
        </w:rPr>
        <w:t>受け</w:t>
      </w:r>
      <w:r w:rsidRPr="00120D19">
        <w:rPr>
          <w:rFonts w:ascii="ＭＳ Ｐ明朝" w:eastAsia="ＭＳ Ｐ明朝" w:hAnsi="ＭＳ Ｐ明朝" w:hint="eastAsia"/>
        </w:rPr>
        <w:t>入れて頂</w:t>
      </w:r>
      <w:r>
        <w:rPr>
          <w:rFonts w:ascii="ＭＳ Ｐ明朝" w:eastAsia="ＭＳ Ｐ明朝" w:hAnsi="ＭＳ Ｐ明朝" w:hint="eastAsia"/>
        </w:rPr>
        <w:t>くことで、</w:t>
      </w:r>
      <w:r w:rsidRPr="00120D19">
        <w:rPr>
          <w:rFonts w:ascii="ＭＳ Ｐ明朝" w:eastAsia="ＭＳ Ｐ明朝" w:hAnsi="ＭＳ Ｐ明朝" w:hint="eastAsia"/>
        </w:rPr>
        <w:t>差支えありません。（利用申請の時点にかかわらず）</w:t>
      </w:r>
    </w:p>
    <w:p w14:paraId="6F8502E7" w14:textId="2D98BA36" w:rsidR="00120D19" w:rsidRPr="00120D19" w:rsidRDefault="00120D19" w:rsidP="00EC4CAD">
      <w:pPr>
        <w:rPr>
          <w:rFonts w:ascii="ＭＳ Ｐ明朝" w:eastAsia="ＭＳ Ｐ明朝" w:hAnsi="ＭＳ Ｐ明朝"/>
        </w:rPr>
      </w:pPr>
      <w:r>
        <w:rPr>
          <w:rFonts w:ascii="ＭＳ Ｐ明朝" w:eastAsia="ＭＳ Ｐ明朝" w:hAnsi="ＭＳ Ｐ明朝" w:hint="eastAsia"/>
        </w:rPr>
        <w:t>なお、30分単位のもので提出があった場合でも、適宜受け入れして頂いて構いません。</w:t>
      </w:r>
    </w:p>
    <w:sectPr w:rsidR="00120D19" w:rsidRPr="00120D1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07AB0"/>
    <w:multiLevelType w:val="hybridMultilevel"/>
    <w:tmpl w:val="507AC346"/>
    <w:lvl w:ilvl="0" w:tplc="ABD6BD4A">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13D38E2"/>
    <w:multiLevelType w:val="hybridMultilevel"/>
    <w:tmpl w:val="17D48342"/>
    <w:lvl w:ilvl="0" w:tplc="9D18130C">
      <w:start w:val="1"/>
      <w:numFmt w:val="decimalFullWidth"/>
      <w:lvlText w:val="%1．"/>
      <w:lvlJc w:val="left"/>
      <w:pPr>
        <w:ind w:left="113" w:hanging="113"/>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6B3C3939"/>
    <w:multiLevelType w:val="hybridMultilevel"/>
    <w:tmpl w:val="1D12C630"/>
    <w:lvl w:ilvl="0" w:tplc="0F12605C">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07397303">
    <w:abstractNumId w:val="0"/>
  </w:num>
  <w:num w:numId="2" w16cid:durableId="1140345010">
    <w:abstractNumId w:val="1"/>
  </w:num>
  <w:num w:numId="3" w16cid:durableId="18829400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41D"/>
    <w:rsid w:val="00120D19"/>
    <w:rsid w:val="001337F4"/>
    <w:rsid w:val="0019229F"/>
    <w:rsid w:val="002B4D0E"/>
    <w:rsid w:val="004173C4"/>
    <w:rsid w:val="005C0C7B"/>
    <w:rsid w:val="0098141D"/>
    <w:rsid w:val="00C932A5"/>
    <w:rsid w:val="00D6028F"/>
    <w:rsid w:val="00EC4C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F5616A4"/>
  <w15:chartTrackingRefBased/>
  <w15:docId w15:val="{364923F0-34D0-43E9-8492-699FE3E27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028F"/>
    <w:pPr>
      <w:ind w:leftChars="400" w:left="840"/>
    </w:pPr>
  </w:style>
  <w:style w:type="paragraph" w:styleId="a4">
    <w:name w:val="Date"/>
    <w:basedOn w:val="a"/>
    <w:next w:val="a"/>
    <w:link w:val="a5"/>
    <w:uiPriority w:val="99"/>
    <w:semiHidden/>
    <w:unhideWhenUsed/>
    <w:rsid w:val="00EC4CAD"/>
  </w:style>
  <w:style w:type="character" w:customStyle="1" w:styleId="a5">
    <w:name w:val="日付 (文字)"/>
    <w:basedOn w:val="a0"/>
    <w:link w:val="a4"/>
    <w:uiPriority w:val="99"/>
    <w:semiHidden/>
    <w:rsid w:val="00EC4C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1</Pages>
  <Words>89</Words>
  <Characters>512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5</cp:revision>
  <dcterms:created xsi:type="dcterms:W3CDTF">2024-01-26T06:53:00Z</dcterms:created>
  <dcterms:modified xsi:type="dcterms:W3CDTF">2024-01-29T02:42:00Z</dcterms:modified>
</cp:coreProperties>
</file>